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A" w:rsidRPr="002F6CBA" w:rsidRDefault="002F6CBA" w:rsidP="002F6CBA">
      <w:pPr>
        <w:ind w:firstLine="709"/>
        <w:jc w:val="center"/>
      </w:pPr>
      <w:r w:rsidRPr="002F6CBA">
        <w:t>МУНИЦИПАЛЬНОЕ БЮДЖЕТНОЕ УЧРЕЖДЕНИЕ</w:t>
      </w:r>
    </w:p>
    <w:p w:rsidR="002F6CBA" w:rsidRPr="002F6CBA" w:rsidRDefault="002F6CBA" w:rsidP="002F6CBA">
      <w:pPr>
        <w:ind w:firstLine="709"/>
        <w:jc w:val="center"/>
        <w:outlineLvl w:val="0"/>
      </w:pPr>
      <w:r w:rsidRPr="002F6CBA">
        <w:t>ЗДРАВООХРАНЕНИЯ</w:t>
      </w:r>
    </w:p>
    <w:p w:rsidR="002F6CBA" w:rsidRPr="002F6CBA" w:rsidRDefault="002F6CBA" w:rsidP="002F6CBA">
      <w:pPr>
        <w:ind w:firstLine="709"/>
        <w:jc w:val="center"/>
      </w:pPr>
      <w:r w:rsidRPr="002F6CBA">
        <w:t>«ГОРОДСКАЯ БОЛЬНИЦА № 3»</w:t>
      </w:r>
    </w:p>
    <w:p w:rsidR="002F6CBA" w:rsidRPr="002F6CBA" w:rsidRDefault="002F6CBA" w:rsidP="002F6CBA">
      <w:pPr>
        <w:ind w:firstLine="709"/>
        <w:jc w:val="center"/>
      </w:pPr>
      <w:r w:rsidRPr="002F6CBA">
        <w:t>г. Таганрог</w:t>
      </w:r>
    </w:p>
    <w:p w:rsidR="002F6CBA" w:rsidRPr="002F6CBA" w:rsidRDefault="002F6CBA" w:rsidP="002F6CBA">
      <w:pPr>
        <w:ind w:firstLine="709"/>
        <w:jc w:val="center"/>
      </w:pPr>
    </w:p>
    <w:p w:rsidR="002F6CBA" w:rsidRPr="002F6CBA" w:rsidRDefault="00D30558" w:rsidP="002F6CBA">
      <w:pPr>
        <w:ind w:firstLine="709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ПРИКАЗ № 42</w:t>
      </w:r>
      <w:r w:rsidR="002F6CBA" w:rsidRPr="002F6CBA">
        <w:t>-Л</w:t>
      </w:r>
    </w:p>
    <w:p w:rsidR="002F6CBA" w:rsidRPr="002F6CBA" w:rsidRDefault="002F6CBA" w:rsidP="002F6CBA">
      <w:pPr>
        <w:ind w:firstLine="709"/>
      </w:pPr>
    </w:p>
    <w:p w:rsidR="002F6CBA" w:rsidRPr="002F6CBA" w:rsidRDefault="00D30558" w:rsidP="002F6CBA">
      <w:pPr>
        <w:ind w:firstLine="709"/>
        <w:outlineLvl w:val="0"/>
      </w:pPr>
      <w:r>
        <w:t>От 09.01.2019</w:t>
      </w:r>
      <w:r w:rsidR="002F6CBA" w:rsidRPr="002F6CBA">
        <w:t>г.</w:t>
      </w:r>
    </w:p>
    <w:p w:rsidR="002F6CBA" w:rsidRPr="002F6CBA" w:rsidRDefault="002F6CBA" w:rsidP="002F6CBA">
      <w:pPr>
        <w:ind w:firstLine="709"/>
      </w:pPr>
    </w:p>
    <w:p w:rsidR="002F6CBA" w:rsidRPr="002F6CBA" w:rsidRDefault="002F6CBA" w:rsidP="002F6CBA">
      <w:r w:rsidRPr="002F6CBA">
        <w:t>Об антикоррупционной политике</w:t>
      </w:r>
    </w:p>
    <w:p w:rsidR="002F6CBA" w:rsidRPr="002F6CBA" w:rsidRDefault="002F6CBA" w:rsidP="002F6CBA"/>
    <w:p w:rsidR="002F6CBA" w:rsidRPr="002F6CBA" w:rsidRDefault="002F6CBA" w:rsidP="002F6CBA">
      <w:pPr>
        <w:ind w:firstLine="709"/>
        <w:jc w:val="both"/>
      </w:pPr>
      <w:proofErr w:type="gramStart"/>
      <w:r w:rsidRPr="002F6CBA">
        <w:t>Во исполнение подпункта «б» пункта 25 Указа Президента РФ</w:t>
      </w:r>
      <w:r>
        <w:t xml:space="preserve"> от 02.04.2013г. </w:t>
      </w:r>
      <w:r w:rsidRPr="002F6CBA">
        <w:t xml:space="preserve"> № 309 «О мерах по реализации отдельных положений Федерального закона "О противодействии коррупции"» и </w:t>
      </w:r>
      <w:r>
        <w:t xml:space="preserve">в соответствии со статьей 13.3 </w:t>
      </w:r>
      <w:r w:rsidRPr="002F6CBA">
        <w:t>З</w:t>
      </w:r>
      <w:r>
        <w:t>акона от 25.12.2008</w:t>
      </w:r>
      <w:r w:rsidRPr="002F6CBA">
        <w:t xml:space="preserve">г. № 273-ФЗ «О противодействии коррупции», постановления </w:t>
      </w:r>
      <w:r>
        <w:t>Администрации г. Таганрога от 11.01.2018 №41 «Об утверждении плана противодействия коррупции в структурных подразделениях и органах Администрации города Таганрога с правами</w:t>
      </w:r>
      <w:proofErr w:type="gramEnd"/>
      <w:r>
        <w:t xml:space="preserve"> юридического лица на 2018-2019 годы»</w:t>
      </w:r>
      <w:r w:rsidRPr="002F6CBA">
        <w:t xml:space="preserve">,  с целью совершенствования работы по противодействию коррупции в </w:t>
      </w:r>
      <w:r>
        <w:t>МБУЗ «Городская больница №3»</w:t>
      </w:r>
    </w:p>
    <w:p w:rsidR="002F6CBA" w:rsidRPr="002F6CBA" w:rsidRDefault="002F6CBA" w:rsidP="002F6CBA">
      <w:pPr>
        <w:jc w:val="center"/>
        <w:rPr>
          <w:bCs/>
        </w:rPr>
      </w:pPr>
      <w:r w:rsidRPr="002F6CBA">
        <w:t>ПРИКАЗЫВАЮ</w:t>
      </w:r>
      <w:r w:rsidRPr="002F6CBA">
        <w:rPr>
          <w:bCs/>
        </w:rPr>
        <w:t>:</w:t>
      </w:r>
    </w:p>
    <w:p w:rsidR="002F6CBA" w:rsidRPr="002F6CBA" w:rsidRDefault="002F6CBA" w:rsidP="002F6CBA">
      <w:pPr>
        <w:rPr>
          <w:bCs/>
        </w:rPr>
      </w:pPr>
    </w:p>
    <w:p w:rsidR="002F6CBA" w:rsidRPr="002F6CBA" w:rsidRDefault="002F6CBA" w:rsidP="002F6CBA">
      <w:pPr>
        <w:jc w:val="both"/>
      </w:pPr>
      <w:r w:rsidRPr="002F6CBA">
        <w:t>1. Утвердить Положение (локальный акт) «Антикоррупционная политика»  (приложение 1).</w:t>
      </w:r>
    </w:p>
    <w:p w:rsidR="002F6CBA" w:rsidRPr="002F6CBA" w:rsidRDefault="002F6CBA" w:rsidP="002F6CBA">
      <w:pPr>
        <w:jc w:val="both"/>
      </w:pPr>
      <w:r w:rsidRPr="002F6CBA">
        <w:t>2. Утвердить Кодекс этики и служебного поведения работников (локальный акт) (приложение 2).</w:t>
      </w:r>
    </w:p>
    <w:p w:rsidR="002F6CBA" w:rsidRPr="002F6CBA" w:rsidRDefault="002F6CBA" w:rsidP="002F6CBA">
      <w:pPr>
        <w:jc w:val="both"/>
      </w:pPr>
      <w:r w:rsidRPr="002F6CBA">
        <w:t xml:space="preserve">3. Назначить ответственными лицами по антикоррупционной политике (противодействию коррупции) </w:t>
      </w:r>
      <w:r w:rsidR="00374D04">
        <w:t xml:space="preserve">специалиста отдела кадров </w:t>
      </w:r>
      <w:proofErr w:type="spellStart"/>
      <w:r w:rsidR="00374D04">
        <w:t>Ладыгину</w:t>
      </w:r>
      <w:proofErr w:type="spellEnd"/>
      <w:r w:rsidR="00374D04">
        <w:t xml:space="preserve"> С.А. </w:t>
      </w:r>
      <w:r w:rsidRPr="002F6CBA">
        <w:t xml:space="preserve">и </w:t>
      </w:r>
      <w:r w:rsidR="00374D04">
        <w:t>ответственному лицу</w:t>
      </w:r>
      <w:r w:rsidRPr="002F6CBA">
        <w:t xml:space="preserve">ознакомить с настоящим приказом заведующих отделениями и подразделениями  в срок до </w:t>
      </w:r>
      <w:r w:rsidR="00FB42A7">
        <w:t>01.02.2019</w:t>
      </w:r>
      <w:r w:rsidRPr="002F6CBA">
        <w:t xml:space="preserve"> года.</w:t>
      </w:r>
    </w:p>
    <w:p w:rsidR="002F6CBA" w:rsidRDefault="002F6CBA" w:rsidP="002F6CBA">
      <w:pPr>
        <w:jc w:val="both"/>
      </w:pPr>
      <w:r w:rsidRPr="002F6CBA">
        <w:t>4. Назначить ответственными лицами по антикоррупционной политике (противодействию коррупции) в подразделениях:</w:t>
      </w:r>
    </w:p>
    <w:p w:rsidR="00374D04" w:rsidRPr="00E25DB8" w:rsidRDefault="00374D04" w:rsidP="00374D04">
      <w:pPr>
        <w:jc w:val="both"/>
      </w:pPr>
      <w:proofErr w:type="spellStart"/>
      <w:r w:rsidRPr="00E25DB8">
        <w:t>Добрицу</w:t>
      </w:r>
      <w:proofErr w:type="spellEnd"/>
      <w:r w:rsidRPr="00E25DB8">
        <w:t xml:space="preserve"> С.В. - заместителя главного врача по экономическим вопросам;</w:t>
      </w:r>
    </w:p>
    <w:p w:rsidR="00374D04" w:rsidRPr="00E25DB8" w:rsidRDefault="00374D04" w:rsidP="00374D04">
      <w:pPr>
        <w:jc w:val="both"/>
      </w:pPr>
      <w:proofErr w:type="spellStart"/>
      <w:r w:rsidRPr="00E25DB8">
        <w:t>Завгороднюю</w:t>
      </w:r>
      <w:proofErr w:type="spellEnd"/>
      <w:r w:rsidRPr="00E25DB8">
        <w:t xml:space="preserve"> Т.А. - заместителя главного врача по медицинской части;</w:t>
      </w:r>
    </w:p>
    <w:p w:rsidR="00374D04" w:rsidRPr="00E25DB8" w:rsidRDefault="00374D04" w:rsidP="00374D04">
      <w:pPr>
        <w:jc w:val="both"/>
      </w:pPr>
      <w:r>
        <w:t>Гриневу Т.Н.</w:t>
      </w:r>
      <w:r w:rsidRPr="00E25DB8">
        <w:t xml:space="preserve"> -  заместителя главного врача по хозяйственной части;</w:t>
      </w:r>
    </w:p>
    <w:p w:rsidR="00374D04" w:rsidRPr="00E25DB8" w:rsidRDefault="00374D04" w:rsidP="00374D04">
      <w:pPr>
        <w:jc w:val="both"/>
      </w:pPr>
      <w:r w:rsidRPr="00E25DB8">
        <w:t>Сперанскую Г.Н. - главного бухгалтера.</w:t>
      </w:r>
    </w:p>
    <w:p w:rsidR="002F6CBA" w:rsidRDefault="00FB42A7" w:rsidP="002F6CBA">
      <w:pPr>
        <w:jc w:val="both"/>
      </w:pPr>
      <w:r>
        <w:t>Боровикову Н.В. - заведующуюОПП №1</w:t>
      </w:r>
    </w:p>
    <w:p w:rsidR="00FB42A7" w:rsidRDefault="00FB42A7" w:rsidP="002F6CBA">
      <w:pPr>
        <w:jc w:val="both"/>
      </w:pPr>
      <w:r>
        <w:t>Никифорову Э.П. – заведующую ОПП №2</w:t>
      </w:r>
    </w:p>
    <w:p w:rsidR="00FB42A7" w:rsidRDefault="00FB42A7" w:rsidP="002F6CBA">
      <w:pPr>
        <w:jc w:val="both"/>
      </w:pPr>
      <w:proofErr w:type="spellStart"/>
      <w:r>
        <w:t>Аподиакос</w:t>
      </w:r>
      <w:proofErr w:type="spellEnd"/>
      <w:r>
        <w:t xml:space="preserve"> Е.Н. – заведующую ОСУ №1</w:t>
      </w:r>
    </w:p>
    <w:p w:rsidR="00FB42A7" w:rsidRDefault="00FB42A7" w:rsidP="002F6CBA">
      <w:pPr>
        <w:jc w:val="both"/>
      </w:pPr>
      <w:proofErr w:type="spellStart"/>
      <w:r>
        <w:t>Гревцеву</w:t>
      </w:r>
      <w:proofErr w:type="spellEnd"/>
      <w:r>
        <w:t xml:space="preserve"> М.М. – заведующую ОСУ №2</w:t>
      </w:r>
    </w:p>
    <w:p w:rsidR="00FB42A7" w:rsidRDefault="00374D04" w:rsidP="002F6CBA">
      <w:pPr>
        <w:jc w:val="both"/>
      </w:pPr>
      <w:r>
        <w:t>Малинину</w:t>
      </w:r>
      <w:r w:rsidR="00FB42A7">
        <w:t xml:space="preserve"> О.Л. – заведующую ОФД</w:t>
      </w:r>
    </w:p>
    <w:p w:rsidR="00FB42A7" w:rsidRPr="002F6CBA" w:rsidRDefault="00FB42A7" w:rsidP="002F6CBA">
      <w:pPr>
        <w:jc w:val="both"/>
      </w:pPr>
      <w:r>
        <w:t>Савенкову О.О. – заведующую ОЛД</w:t>
      </w:r>
    </w:p>
    <w:p w:rsidR="002F6CBA" w:rsidRPr="002F6CBA" w:rsidRDefault="002F6CBA" w:rsidP="002F6CBA">
      <w:pPr>
        <w:jc w:val="both"/>
      </w:pPr>
      <w:r w:rsidRPr="002F6CBA">
        <w:t>5.</w:t>
      </w:r>
      <w:r w:rsidR="00FB42A7">
        <w:t xml:space="preserve">Инженеру- программисту Лиманскому А.Н. </w:t>
      </w:r>
      <w:proofErr w:type="gramStart"/>
      <w:r w:rsidRPr="002F6CBA">
        <w:t>разместить приложения</w:t>
      </w:r>
      <w:proofErr w:type="gramEnd"/>
      <w:r w:rsidRPr="002F6CBA">
        <w:t xml:space="preserve"> 1 и 2 данного приказа на сайте</w:t>
      </w:r>
      <w:r w:rsidR="00FB42A7">
        <w:t xml:space="preserve"> МБУЗ «Городская больница №3»</w:t>
      </w:r>
    </w:p>
    <w:p w:rsidR="002F6CBA" w:rsidRPr="002F6CBA" w:rsidRDefault="002F6CBA" w:rsidP="002F6CBA">
      <w:pPr>
        <w:jc w:val="both"/>
      </w:pPr>
      <w:r w:rsidRPr="002F6CBA">
        <w:t xml:space="preserve">6. </w:t>
      </w:r>
      <w:r w:rsidR="00FB42A7">
        <w:t xml:space="preserve">Специалисту отдела кадров </w:t>
      </w:r>
      <w:proofErr w:type="spellStart"/>
      <w:r w:rsidR="00FB42A7">
        <w:t>Ладыгиной</w:t>
      </w:r>
      <w:proofErr w:type="spellEnd"/>
      <w:r w:rsidR="00FB42A7">
        <w:t xml:space="preserve"> С.А. </w:t>
      </w:r>
      <w:r w:rsidRPr="002F6CBA">
        <w:t>внести дополнения в трудовые договоры сотрудников учреждения в части исполнения антикоррупционной политики.</w:t>
      </w:r>
    </w:p>
    <w:p w:rsidR="002F6CBA" w:rsidRPr="002F6CBA" w:rsidRDefault="002F6CBA" w:rsidP="002F6CBA">
      <w:pPr>
        <w:jc w:val="both"/>
      </w:pPr>
      <w:r w:rsidRPr="002F6CBA">
        <w:t>7. Администрации и сотрудникам учреждения руководствоваться приложениями 1 и 2 данного приказа в организации лечебного процесса.</w:t>
      </w:r>
    </w:p>
    <w:p w:rsidR="002F6CBA" w:rsidRPr="002F6CBA" w:rsidRDefault="002F6CBA" w:rsidP="002F6CBA">
      <w:pPr>
        <w:jc w:val="both"/>
      </w:pPr>
      <w:r w:rsidRPr="002F6CBA">
        <w:t>8. Создать комиссию по конфликтам интересов и их урегулированию в составе:</w:t>
      </w:r>
    </w:p>
    <w:p w:rsidR="002F6CBA" w:rsidRPr="002F6CBA" w:rsidRDefault="002F6CBA" w:rsidP="002F6CBA">
      <w:pPr>
        <w:jc w:val="both"/>
      </w:pPr>
      <w:r w:rsidRPr="002F6CBA">
        <w:t xml:space="preserve">Председатель комиссии – </w:t>
      </w:r>
      <w:proofErr w:type="spellStart"/>
      <w:r w:rsidR="00FB42A7">
        <w:t>Макарец</w:t>
      </w:r>
      <w:proofErr w:type="spellEnd"/>
      <w:r w:rsidR="00FB42A7">
        <w:t xml:space="preserve"> Е.Н. – главный врач</w:t>
      </w:r>
    </w:p>
    <w:p w:rsidR="002F6CBA" w:rsidRPr="002F6CBA" w:rsidRDefault="00FB42A7" w:rsidP="002F6CBA">
      <w:pPr>
        <w:jc w:val="both"/>
      </w:pPr>
      <w:r>
        <w:t>Заместитель</w:t>
      </w:r>
      <w:r w:rsidR="002F6CBA" w:rsidRPr="002F6CBA">
        <w:t xml:space="preserve"> пред</w:t>
      </w:r>
      <w:r>
        <w:t>седателя</w:t>
      </w:r>
      <w:r w:rsidR="002F6CBA" w:rsidRPr="002F6CBA">
        <w:t xml:space="preserve"> комисси</w:t>
      </w:r>
      <w:r>
        <w:t xml:space="preserve">и – </w:t>
      </w:r>
      <w:proofErr w:type="spellStart"/>
      <w:r>
        <w:t>Добрица</w:t>
      </w:r>
      <w:proofErr w:type="spellEnd"/>
      <w:r>
        <w:t xml:space="preserve"> С.В. </w:t>
      </w:r>
      <w:r w:rsidR="00EF4079">
        <w:t>заместитель главного врача по экономическим вопросам</w:t>
      </w:r>
    </w:p>
    <w:p w:rsidR="002F6CBA" w:rsidRDefault="002F6CBA" w:rsidP="00EF4079">
      <w:r w:rsidRPr="002F6CBA">
        <w:t>Члены комиссии</w:t>
      </w:r>
      <w:r w:rsidR="00EF4079">
        <w:t xml:space="preserve">: </w:t>
      </w:r>
    </w:p>
    <w:p w:rsidR="00EF4079" w:rsidRPr="002F6CBA" w:rsidRDefault="00EF4079" w:rsidP="00EF4079">
      <w:r>
        <w:t xml:space="preserve">Сперанская Г.Н. – главный бухгалтер </w:t>
      </w:r>
    </w:p>
    <w:p w:rsidR="002F6CBA" w:rsidRDefault="00EF4079" w:rsidP="002F6CBA">
      <w:pPr>
        <w:jc w:val="both"/>
      </w:pPr>
      <w:proofErr w:type="spellStart"/>
      <w:r>
        <w:lastRenderedPageBreak/>
        <w:t>Завгородняя</w:t>
      </w:r>
      <w:proofErr w:type="spellEnd"/>
      <w:r>
        <w:t xml:space="preserve"> Т.А. – заместитель главного врача по медицинской части</w:t>
      </w:r>
    </w:p>
    <w:p w:rsidR="00EF4079" w:rsidRPr="002F6CBA" w:rsidRDefault="00EF4079" w:rsidP="002F6CBA">
      <w:pPr>
        <w:jc w:val="both"/>
      </w:pPr>
      <w:proofErr w:type="spellStart"/>
      <w:r>
        <w:t>Ладыгина</w:t>
      </w:r>
      <w:proofErr w:type="spellEnd"/>
      <w:r>
        <w:t xml:space="preserve"> С.А. – специалист отдела кадров</w:t>
      </w:r>
    </w:p>
    <w:p w:rsidR="002F6CBA" w:rsidRPr="002F6CBA" w:rsidRDefault="002F6CBA" w:rsidP="002F6CBA">
      <w:pPr>
        <w:jc w:val="both"/>
      </w:pPr>
      <w:r w:rsidRPr="002F6CBA">
        <w:t>9. На период отсутствия (по причине  отпуска, болезни  и т. п.) назначенных лиц обязанности ответственных лиц по обеспечению противодействий коррупции возложить на лиц, исполняющих обязанности отсутствующего.</w:t>
      </w:r>
    </w:p>
    <w:p w:rsidR="002F6CBA" w:rsidRPr="002F6CBA" w:rsidRDefault="002F6CBA" w:rsidP="002F6CBA">
      <w:pPr>
        <w:jc w:val="both"/>
      </w:pPr>
      <w:r w:rsidRPr="002F6CBA">
        <w:t xml:space="preserve">10. Контроль по исполнению приказа оставляю за собой.  </w:t>
      </w:r>
    </w:p>
    <w:p w:rsidR="002F6CBA" w:rsidRPr="002F6CBA" w:rsidRDefault="002F6CBA" w:rsidP="002F6CBA">
      <w:pPr>
        <w:jc w:val="both"/>
      </w:pPr>
    </w:p>
    <w:p w:rsidR="002F6CBA" w:rsidRPr="002F6CBA" w:rsidRDefault="002F6CBA" w:rsidP="002F6CBA">
      <w:pPr>
        <w:tabs>
          <w:tab w:val="left" w:pos="6946"/>
        </w:tabs>
        <w:jc w:val="both"/>
      </w:pPr>
      <w:r w:rsidRPr="002F6CBA">
        <w:t xml:space="preserve">Главный  </w:t>
      </w:r>
      <w:proofErr w:type="spellStart"/>
      <w:r w:rsidRPr="002F6CBA">
        <w:t>врач</w:t>
      </w:r>
      <w:r w:rsidR="00EF4079">
        <w:t>Макарец</w:t>
      </w:r>
      <w:proofErr w:type="spellEnd"/>
      <w:r w:rsidR="00EF4079">
        <w:t xml:space="preserve"> Е.Н.</w:t>
      </w:r>
    </w:p>
    <w:p w:rsidR="002F6CBA" w:rsidRPr="002F6CBA" w:rsidRDefault="002F6CBA" w:rsidP="002F6CBA">
      <w:pPr>
        <w:jc w:val="both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390C5E" w:rsidRDefault="00390C5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</w:p>
    <w:p w:rsidR="00651C6E" w:rsidRDefault="00651C6E" w:rsidP="00651C6E">
      <w:pPr>
        <w:tabs>
          <w:tab w:val="left" w:pos="1753"/>
        </w:tabs>
        <w:jc w:val="right"/>
      </w:pPr>
      <w:r w:rsidRPr="00DE5885">
        <w:lastRenderedPageBreak/>
        <w:t>Приложение 1</w:t>
      </w:r>
    </w:p>
    <w:p w:rsidR="00710089" w:rsidRPr="00DE5885" w:rsidRDefault="00710089" w:rsidP="00651C6E">
      <w:pPr>
        <w:tabs>
          <w:tab w:val="left" w:pos="1753"/>
        </w:tabs>
        <w:jc w:val="right"/>
      </w:pPr>
      <w:r>
        <w:t xml:space="preserve"> к приказу №42-Л</w:t>
      </w:r>
    </w:p>
    <w:p w:rsidR="00651C6E" w:rsidRPr="00DE5885" w:rsidRDefault="00651C6E" w:rsidP="00651C6E">
      <w:pPr>
        <w:jc w:val="center"/>
      </w:pPr>
    </w:p>
    <w:p w:rsidR="00651C6E" w:rsidRPr="00DE5885" w:rsidRDefault="00651C6E" w:rsidP="00651C6E">
      <w:pPr>
        <w:jc w:val="center"/>
        <w:rPr>
          <w:b/>
        </w:rPr>
      </w:pPr>
      <w:r w:rsidRPr="00DE5885">
        <w:rPr>
          <w:b/>
        </w:rPr>
        <w:t>Антикоррупционная политика</w:t>
      </w:r>
      <w:r w:rsidRPr="00DE5885">
        <w:rPr>
          <w:b/>
        </w:rPr>
        <w:br/>
      </w:r>
      <w:r w:rsidR="00710089">
        <w:rPr>
          <w:b/>
        </w:rPr>
        <w:t>МБУЗ «Городская больница №3»</w:t>
      </w:r>
    </w:p>
    <w:p w:rsidR="00710089" w:rsidRDefault="00651C6E" w:rsidP="00710089">
      <w:pPr>
        <w:pStyle w:val="1"/>
        <w:tabs>
          <w:tab w:val="left" w:pos="284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_Toc369706623"/>
      <w:r w:rsidRPr="00710089">
        <w:rPr>
          <w:sz w:val="24"/>
          <w:szCs w:val="24"/>
        </w:rPr>
        <w:t>Вв</w:t>
      </w:r>
      <w:r w:rsidR="00710089" w:rsidRPr="00710089">
        <w:rPr>
          <w:sz w:val="24"/>
          <w:szCs w:val="24"/>
        </w:rPr>
        <w:t>е</w:t>
      </w:r>
      <w:r w:rsidRPr="00710089">
        <w:rPr>
          <w:sz w:val="24"/>
          <w:szCs w:val="24"/>
        </w:rPr>
        <w:t>дение</w:t>
      </w:r>
      <w:bookmarkStart w:id="1" w:name="_Toc369706624"/>
      <w:bookmarkEnd w:id="0"/>
      <w:r w:rsidRPr="00710089">
        <w:rPr>
          <w:sz w:val="24"/>
          <w:szCs w:val="24"/>
        </w:rPr>
        <w:t xml:space="preserve">1. </w:t>
      </w:r>
    </w:p>
    <w:p w:rsidR="00651C6E" w:rsidRPr="00710089" w:rsidRDefault="00651C6E" w:rsidP="00710089">
      <w:pPr>
        <w:pStyle w:val="1"/>
        <w:tabs>
          <w:tab w:val="left" w:pos="284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10089">
        <w:rPr>
          <w:sz w:val="24"/>
          <w:szCs w:val="24"/>
        </w:rPr>
        <w:t xml:space="preserve">Цели и задачи </w:t>
      </w:r>
      <w:bookmarkEnd w:id="1"/>
      <w:r w:rsidRPr="00710089">
        <w:rPr>
          <w:sz w:val="24"/>
          <w:szCs w:val="24"/>
        </w:rPr>
        <w:t xml:space="preserve">антикоррупционной политики </w:t>
      </w:r>
      <w:r w:rsidR="00EF4079" w:rsidRPr="00710089">
        <w:rPr>
          <w:sz w:val="24"/>
          <w:szCs w:val="24"/>
        </w:rPr>
        <w:t>МБУЗ «Городская больница №3»</w:t>
      </w:r>
    </w:p>
    <w:p w:rsidR="00651C6E" w:rsidRPr="00651C6E" w:rsidRDefault="00651C6E" w:rsidP="00651C6E">
      <w:pPr>
        <w:jc w:val="both"/>
      </w:pPr>
      <w:proofErr w:type="gramStart"/>
      <w:r w:rsidRPr="00651C6E">
        <w:t xml:space="preserve">Антикоррупционная политика МБУЗ «Городская больница №3» разработана во исполнение подпункта «б» пункта 25 Указа Президента РФ от 2 апреля </w:t>
      </w:r>
      <w:smartTag w:uri="urn:schemas-microsoft-com:office:smarttags" w:element="metricconverter">
        <w:smartTagPr>
          <w:attr w:name="ProductID" w:val="2001 г"/>
        </w:smartTagPr>
        <w:r w:rsidRPr="00651C6E">
          <w:t>2013 г</w:t>
        </w:r>
      </w:smartTag>
      <w:r w:rsidRPr="00651C6E">
        <w:t xml:space="preserve">. № 309 «О мерах по реализации отдельных положений Федерального закона "О противодействии коррупции"» и в соответствии со статьей 13.3 Закона от 25 декабря </w:t>
      </w:r>
      <w:smartTag w:uri="urn:schemas-microsoft-com:office:smarttags" w:element="metricconverter">
        <w:smartTagPr>
          <w:attr w:name="ProductID" w:val="2001 г"/>
        </w:smartTagPr>
        <w:r w:rsidRPr="00651C6E">
          <w:t>2008 г</w:t>
        </w:r>
      </w:smartTag>
      <w:r w:rsidRPr="00651C6E">
        <w:t>. № 273-ФЗ «О противодействии коррупции» (далее – Закон № 273-ФЗ).</w:t>
      </w:r>
      <w:proofErr w:type="gramEnd"/>
    </w:p>
    <w:p w:rsidR="00651C6E" w:rsidRPr="00651C6E" w:rsidRDefault="00651C6E" w:rsidP="00651C6E">
      <w:pPr>
        <w:pStyle w:val="a3"/>
        <w:ind w:left="0" w:firstLine="624"/>
        <w:contextualSpacing w:val="0"/>
        <w:jc w:val="both"/>
      </w:pPr>
      <w:r w:rsidRPr="00651C6E">
        <w:t xml:space="preserve">Целью антикоррупционной политики </w:t>
      </w:r>
      <w:r w:rsidR="00EF4079" w:rsidRPr="00651C6E">
        <w:t>МБУЗ «Городская больница №3»</w:t>
      </w:r>
      <w:r w:rsidRPr="00651C6E">
        <w:t>является формирование единого подхода к обеспечению работы по профилактике и противодействию коррупции в организации.</w:t>
      </w:r>
    </w:p>
    <w:p w:rsidR="00651C6E" w:rsidRPr="00651C6E" w:rsidRDefault="00651C6E" w:rsidP="00651C6E">
      <w:pPr>
        <w:pStyle w:val="a3"/>
        <w:ind w:left="0" w:firstLine="624"/>
        <w:contextualSpacing w:val="0"/>
        <w:jc w:val="both"/>
      </w:pPr>
      <w:r w:rsidRPr="00651C6E">
        <w:t xml:space="preserve">Задачами антикоррупционной политики </w:t>
      </w:r>
      <w:r w:rsidR="00EF4079" w:rsidRPr="00651C6E">
        <w:t>МБУЗ «Городская больница №3»</w:t>
      </w:r>
      <w:r w:rsidRPr="00651C6E">
        <w:t>являются:</w:t>
      </w:r>
    </w:p>
    <w:p w:rsidR="00651C6E" w:rsidRPr="00651C6E" w:rsidRDefault="00651C6E" w:rsidP="00EF4079">
      <w:pPr>
        <w:tabs>
          <w:tab w:val="left" w:pos="851"/>
        </w:tabs>
        <w:jc w:val="both"/>
      </w:pPr>
      <w:r w:rsidRPr="00651C6E">
        <w:t>–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651C6E" w:rsidRPr="00651C6E" w:rsidRDefault="00651C6E" w:rsidP="00EF4079">
      <w:pPr>
        <w:tabs>
          <w:tab w:val="left" w:pos="851"/>
        </w:tabs>
        <w:jc w:val="both"/>
      </w:pPr>
      <w:r w:rsidRPr="00651C6E">
        <w:t>– определение основных принципов противодействия коррупции в организации;</w:t>
      </w:r>
    </w:p>
    <w:p w:rsidR="00651C6E" w:rsidRPr="00651C6E" w:rsidRDefault="00651C6E" w:rsidP="00EF4079">
      <w:pPr>
        <w:tabs>
          <w:tab w:val="left" w:pos="851"/>
        </w:tabs>
        <w:jc w:val="both"/>
      </w:pPr>
      <w:r w:rsidRPr="00651C6E">
        <w:t>– 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651C6E" w:rsidRPr="00651C6E" w:rsidRDefault="00651C6E" w:rsidP="00651C6E">
      <w:pPr>
        <w:rPr>
          <w:b/>
          <w:i/>
        </w:rPr>
      </w:pPr>
      <w:bookmarkStart w:id="2" w:name="_Toc369706625"/>
      <w:r w:rsidRPr="00651C6E">
        <w:rPr>
          <w:b/>
        </w:rPr>
        <w:t>2. Термины и определения</w:t>
      </w:r>
      <w:bookmarkEnd w:id="2"/>
    </w:p>
    <w:p w:rsidR="00651C6E" w:rsidRPr="00651C6E" w:rsidRDefault="00651C6E" w:rsidP="00651C6E">
      <w:pPr>
        <w:jc w:val="both"/>
      </w:pPr>
      <w:proofErr w:type="gramStart"/>
      <w:r w:rsidRPr="00651C6E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51C6E">
        <w:t>. Коррупцией также является совершение перечисленных деяний от имени или в интересах юридического лица (п. 1 ст. 1 Закона № 273-ФЗ).</w:t>
      </w:r>
    </w:p>
    <w:p w:rsidR="00651C6E" w:rsidRPr="00651C6E" w:rsidRDefault="00651C6E" w:rsidP="00651C6E">
      <w:pPr>
        <w:ind w:firstLine="624"/>
        <w:jc w:val="both"/>
      </w:pPr>
      <w:r w:rsidRPr="00651C6E">
        <w:t>Противодействие коррупции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(п. 2 ст. 1 Закона № 273-ФЗ):</w:t>
      </w:r>
    </w:p>
    <w:p w:rsidR="00651C6E" w:rsidRPr="00651C6E" w:rsidRDefault="00651C6E" w:rsidP="00651C6E">
      <w:pPr>
        <w:ind w:firstLine="624"/>
        <w:jc w:val="both"/>
      </w:pPr>
      <w:r w:rsidRPr="00651C6E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51C6E" w:rsidRPr="00651C6E" w:rsidRDefault="00651C6E" w:rsidP="00651C6E">
      <w:pPr>
        <w:ind w:firstLine="624"/>
        <w:jc w:val="both"/>
      </w:pPr>
      <w:r w:rsidRPr="00651C6E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51C6E" w:rsidRPr="00651C6E" w:rsidRDefault="00651C6E" w:rsidP="00651C6E">
      <w:pPr>
        <w:ind w:firstLine="624"/>
        <w:jc w:val="both"/>
      </w:pPr>
      <w:r w:rsidRPr="00651C6E">
        <w:t>в) по минимизации и (или) ликвидации последствий коррупционных правонарушений.</w:t>
      </w:r>
    </w:p>
    <w:p w:rsidR="00651C6E" w:rsidRPr="00651C6E" w:rsidRDefault="00651C6E" w:rsidP="00651C6E">
      <w:pPr>
        <w:ind w:firstLine="709"/>
        <w:jc w:val="both"/>
        <w:rPr>
          <w:shd w:val="clear" w:color="auto" w:fill="FFFFFF"/>
        </w:rPr>
      </w:pPr>
      <w:r w:rsidRPr="00651C6E">
        <w:t xml:space="preserve">Предупреждение коррупции– деятельность организации, направленная на введение </w:t>
      </w:r>
      <w:r w:rsidRPr="00651C6E">
        <w:rPr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651C6E">
        <w:t xml:space="preserve">недопущение коррупционных правонарушений. </w:t>
      </w:r>
    </w:p>
    <w:p w:rsidR="00651C6E" w:rsidRPr="00651C6E" w:rsidRDefault="00651C6E" w:rsidP="00651C6E">
      <w:pPr>
        <w:ind w:firstLine="624"/>
        <w:jc w:val="both"/>
      </w:pPr>
      <w:r w:rsidRPr="00651C6E"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651C6E" w:rsidRPr="00651C6E" w:rsidRDefault="00651C6E" w:rsidP="00651C6E">
      <w:pPr>
        <w:ind w:firstLine="624"/>
        <w:jc w:val="both"/>
      </w:pPr>
      <w:r w:rsidRPr="00651C6E"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51C6E" w:rsidRPr="00651C6E" w:rsidRDefault="00651C6E" w:rsidP="00651C6E">
      <w:pPr>
        <w:ind w:firstLine="624"/>
        <w:jc w:val="both"/>
        <w:rPr>
          <w:b/>
          <w:i/>
        </w:rPr>
      </w:pPr>
      <w:proofErr w:type="gramStart"/>
      <w:r w:rsidRPr="00651C6E"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</w:t>
      </w:r>
      <w:r w:rsidRPr="00651C6E">
        <w:lastRenderedPageBreak/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51C6E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51C6E" w:rsidRPr="00651C6E" w:rsidRDefault="00651C6E" w:rsidP="00651C6E">
      <w:pPr>
        <w:ind w:firstLine="624"/>
        <w:jc w:val="both"/>
      </w:pPr>
      <w:proofErr w:type="gramStart"/>
      <w:r w:rsidRPr="00651C6E"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 1 ст. 204 УК РФ).</w:t>
      </w:r>
      <w:proofErr w:type="gramEnd"/>
    </w:p>
    <w:p w:rsidR="00651C6E" w:rsidRPr="00651C6E" w:rsidRDefault="00651C6E" w:rsidP="00651C6E">
      <w:pPr>
        <w:ind w:firstLine="624"/>
        <w:jc w:val="both"/>
      </w:pPr>
      <w:proofErr w:type="spellStart"/>
      <w:r w:rsidRPr="00651C6E">
        <w:t>Комплаенс</w:t>
      </w:r>
      <w:proofErr w:type="spellEnd"/>
      <w:r w:rsidRPr="00651C6E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651C6E" w:rsidRPr="00651C6E" w:rsidRDefault="00651C6E" w:rsidP="00651C6E">
      <w:pPr>
        <w:rPr>
          <w:b/>
          <w:i/>
        </w:rPr>
      </w:pPr>
      <w:bookmarkStart w:id="3" w:name="_Toc369706626"/>
      <w:r w:rsidRPr="00651C6E">
        <w:rPr>
          <w:b/>
        </w:rPr>
        <w:t xml:space="preserve">3. Круг </w:t>
      </w:r>
      <w:bookmarkEnd w:id="3"/>
      <w:r w:rsidRPr="00651C6E">
        <w:rPr>
          <w:b/>
        </w:rPr>
        <w:t>лиц, попадающих под действие антикоррупционной политики</w:t>
      </w:r>
    </w:p>
    <w:p w:rsidR="00651C6E" w:rsidRPr="00651C6E" w:rsidRDefault="00651C6E" w:rsidP="00651C6E">
      <w:pPr>
        <w:pStyle w:val="a3"/>
        <w:ind w:left="0"/>
        <w:contextualSpacing w:val="0"/>
        <w:jc w:val="both"/>
      </w:pPr>
      <w:r w:rsidRPr="00651C6E">
        <w:t xml:space="preserve">Настоящая антикоррупционная политика разработана для использования в </w:t>
      </w:r>
      <w:r w:rsidR="00EF4079" w:rsidRPr="00651C6E">
        <w:t>МБУЗ «Городская больница №3»</w:t>
      </w:r>
      <w:r w:rsidR="00EF4079">
        <w:t>.</w:t>
      </w:r>
    </w:p>
    <w:p w:rsidR="00651C6E" w:rsidRPr="00651C6E" w:rsidRDefault="00651C6E" w:rsidP="00651C6E">
      <w:pPr>
        <w:pStyle w:val="a3"/>
        <w:ind w:left="0" w:firstLine="624"/>
        <w:contextualSpacing w:val="0"/>
        <w:jc w:val="both"/>
      </w:pPr>
      <w:r w:rsidRPr="00651C6E">
        <w:t xml:space="preserve">В организации антикоррупционная политика может быть использована широким кругом лиц. </w:t>
      </w:r>
    </w:p>
    <w:p w:rsidR="00651C6E" w:rsidRPr="00651C6E" w:rsidRDefault="00651C6E" w:rsidP="00651C6E">
      <w:pPr>
        <w:pStyle w:val="a3"/>
        <w:ind w:left="0" w:firstLine="624"/>
        <w:contextualSpacing w:val="0"/>
        <w:jc w:val="both"/>
      </w:pPr>
      <w:r w:rsidRPr="00651C6E">
        <w:t xml:space="preserve">Руководство </w:t>
      </w:r>
      <w:r w:rsidR="00EF4079" w:rsidRPr="00651C6E">
        <w:t>МБУЗ «Городская больница №3»</w:t>
      </w:r>
      <w:r w:rsidRPr="00651C6E">
        <w:t>может использовать антикоррупционную политику в целях:</w:t>
      </w:r>
    </w:p>
    <w:p w:rsidR="00651C6E" w:rsidRPr="00651C6E" w:rsidRDefault="00651C6E" w:rsidP="00651C6E">
      <w:pPr>
        <w:pStyle w:val="a3"/>
        <w:numPr>
          <w:ilvl w:val="0"/>
          <w:numId w:val="1"/>
        </w:numPr>
        <w:tabs>
          <w:tab w:val="num" w:pos="851"/>
        </w:tabs>
        <w:ind w:left="0" w:firstLine="624"/>
        <w:contextualSpacing w:val="0"/>
        <w:jc w:val="both"/>
      </w:pPr>
      <w:r w:rsidRPr="00651C6E">
        <w:t>ознакомления работников с основными процедурами и механизмами, которые могут быть внедрены в организации в целях предупреждения и противодействия коррупции;</w:t>
      </w:r>
    </w:p>
    <w:p w:rsidR="00651C6E" w:rsidRPr="00651C6E" w:rsidRDefault="00651C6E" w:rsidP="00651C6E">
      <w:pPr>
        <w:pStyle w:val="a3"/>
        <w:numPr>
          <w:ilvl w:val="0"/>
          <w:numId w:val="1"/>
        </w:numPr>
        <w:tabs>
          <w:tab w:val="num" w:pos="851"/>
        </w:tabs>
        <w:ind w:left="0" w:firstLine="624"/>
        <w:contextualSpacing w:val="0"/>
        <w:jc w:val="both"/>
      </w:pPr>
      <w:r w:rsidRPr="00651C6E">
        <w:t xml:space="preserve">ознакомления сотрудников с ролью, функциями и обязанностями, которые руководству </w:t>
      </w:r>
      <w:r w:rsidR="00EF4079" w:rsidRPr="00651C6E">
        <w:t>МБУЗ «Городская больница №3»</w:t>
      </w:r>
      <w:r w:rsidRPr="00651C6E">
        <w:t>необходимо принять на себя для эффективной реализации в организации антикоррупционных мер.</w:t>
      </w:r>
    </w:p>
    <w:p w:rsidR="00651C6E" w:rsidRPr="00651C6E" w:rsidRDefault="00651C6E" w:rsidP="00651C6E">
      <w:pPr>
        <w:tabs>
          <w:tab w:val="num" w:pos="851"/>
        </w:tabs>
        <w:ind w:firstLine="624"/>
        <w:jc w:val="both"/>
      </w:pPr>
      <w:r w:rsidRPr="00651C6E">
        <w:t>Лица, ответственные за реализацию антикоррупционной политики в организации, могут использовать настоящий документ в целях разработки и реализации в организации конкретных мер 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651C6E" w:rsidRPr="00651C6E" w:rsidRDefault="00651C6E" w:rsidP="00651C6E">
      <w:pPr>
        <w:tabs>
          <w:tab w:val="num" w:pos="851"/>
        </w:tabs>
        <w:ind w:firstLine="624"/>
        <w:jc w:val="both"/>
      </w:pPr>
      <w:r w:rsidRPr="00651C6E">
        <w:t xml:space="preserve">Работники организации могут использовать антикоррупционную политику </w:t>
      </w:r>
      <w:r w:rsidR="00EF4079" w:rsidRPr="00651C6E">
        <w:t>МБУЗ «Городская больница №3»</w:t>
      </w:r>
      <w:r w:rsidRPr="00651C6E">
        <w:t>в целях получения сведений:</w:t>
      </w:r>
    </w:p>
    <w:p w:rsidR="00651C6E" w:rsidRPr="00651C6E" w:rsidRDefault="00651C6E" w:rsidP="00651C6E">
      <w:pPr>
        <w:pStyle w:val="a3"/>
        <w:numPr>
          <w:ilvl w:val="0"/>
          <w:numId w:val="1"/>
        </w:numPr>
        <w:tabs>
          <w:tab w:val="num" w:pos="851"/>
        </w:tabs>
        <w:ind w:left="0" w:firstLine="624"/>
        <w:jc w:val="both"/>
      </w:pPr>
      <w:r w:rsidRPr="00651C6E">
        <w:t>о нормативно-правовом регулировании в сфере противодействия коррупции и ответственности за совершение коррупционных правонарушений;</w:t>
      </w:r>
    </w:p>
    <w:p w:rsidR="00651C6E" w:rsidRPr="00651C6E" w:rsidRDefault="00651C6E" w:rsidP="00651C6E">
      <w:pPr>
        <w:pStyle w:val="a3"/>
        <w:numPr>
          <w:ilvl w:val="0"/>
          <w:numId w:val="1"/>
        </w:numPr>
        <w:tabs>
          <w:tab w:val="num" w:pos="851"/>
        </w:tabs>
        <w:ind w:left="0" w:firstLine="624"/>
        <w:jc w:val="both"/>
      </w:pPr>
      <w:r w:rsidRPr="00651C6E">
        <w:t>об обязанностях, которые могут быть возложены на работников организации в связи с реализацией антикоррупционных мер.</w:t>
      </w:r>
    </w:p>
    <w:p w:rsidR="00651C6E" w:rsidRPr="00651C6E" w:rsidRDefault="00651C6E" w:rsidP="00651C6E">
      <w:pPr>
        <w:pStyle w:val="1"/>
        <w:tabs>
          <w:tab w:val="left" w:pos="0"/>
        </w:tabs>
        <w:spacing w:after="0" w:afterAutospacing="0"/>
        <w:ind w:left="624"/>
        <w:jc w:val="center"/>
        <w:rPr>
          <w:sz w:val="24"/>
          <w:szCs w:val="24"/>
        </w:rPr>
      </w:pPr>
      <w:bookmarkStart w:id="4" w:name="_Toc369706627"/>
      <w:r w:rsidRPr="00651C6E">
        <w:rPr>
          <w:sz w:val="24"/>
          <w:szCs w:val="24"/>
        </w:rPr>
        <w:t>1. Нормативное правовое обеспечение</w:t>
      </w:r>
      <w:bookmarkEnd w:id="4"/>
    </w:p>
    <w:p w:rsidR="00651C6E" w:rsidRPr="00651C6E" w:rsidRDefault="00651C6E" w:rsidP="00651C6E">
      <w:pPr>
        <w:rPr>
          <w:b/>
          <w:i/>
        </w:rPr>
      </w:pPr>
      <w:r w:rsidRPr="00651C6E">
        <w:t xml:space="preserve">Основополагающим нормативным правовым актом в сфере борьбы с коррупцией является Закон № 273-ФЗ. </w:t>
      </w:r>
    </w:p>
    <w:p w:rsidR="00651C6E" w:rsidRPr="00651C6E" w:rsidRDefault="00651C6E" w:rsidP="00651C6E">
      <w:pPr>
        <w:pStyle w:val="1"/>
        <w:tabs>
          <w:tab w:val="left" w:pos="567"/>
        </w:tabs>
        <w:spacing w:after="0" w:afterAutospacing="0"/>
        <w:ind w:left="624"/>
        <w:jc w:val="center"/>
        <w:rPr>
          <w:sz w:val="24"/>
          <w:szCs w:val="24"/>
        </w:rPr>
      </w:pPr>
      <w:bookmarkStart w:id="5" w:name="_Toc369706629"/>
      <w:r w:rsidRPr="00651C6E">
        <w:rPr>
          <w:sz w:val="24"/>
          <w:szCs w:val="24"/>
        </w:rPr>
        <w:t>2. Основные принципы противодействия коррупции в организации</w:t>
      </w:r>
      <w:bookmarkEnd w:id="5"/>
    </w:p>
    <w:p w:rsidR="00651C6E" w:rsidRPr="00651C6E" w:rsidRDefault="00651C6E" w:rsidP="00651C6E">
      <w:pPr>
        <w:jc w:val="both"/>
      </w:pPr>
      <w:r w:rsidRPr="00651C6E">
        <w:t xml:space="preserve">При создании системы мер противодействия коррупции в </w:t>
      </w:r>
      <w:r w:rsidR="00EF4079" w:rsidRPr="00651C6E">
        <w:t>МБУЗ «Городская больница №3»</w:t>
      </w:r>
      <w:r w:rsidRPr="00651C6E">
        <w:t xml:space="preserve"> администрация руководствовалась следующими ключевыми принципами:</w:t>
      </w:r>
    </w:p>
    <w:p w:rsidR="00651C6E" w:rsidRPr="00651C6E" w:rsidRDefault="00651C6E" w:rsidP="00EF4079">
      <w:pPr>
        <w:pStyle w:val="11"/>
        <w:tabs>
          <w:tab w:val="left" w:pos="1080"/>
        </w:tabs>
        <w:ind w:left="0" w:firstLine="624"/>
        <w:jc w:val="both"/>
        <w:rPr>
          <w:i/>
        </w:rPr>
      </w:pPr>
      <w:r w:rsidRPr="00651C6E">
        <w:rPr>
          <w:i/>
        </w:rPr>
        <w:t xml:space="preserve">1. Принцип соответствия политики </w:t>
      </w:r>
      <w:r w:rsidR="00EF4079" w:rsidRPr="00EF4079">
        <w:rPr>
          <w:i/>
        </w:rPr>
        <w:t>МБУЗ «Городская больница №3»</w:t>
      </w:r>
      <w:r w:rsidR="00EF4079">
        <w:rPr>
          <w:i/>
        </w:rPr>
        <w:t xml:space="preserve"> действующему </w:t>
      </w:r>
      <w:r w:rsidRPr="00651C6E">
        <w:rPr>
          <w:i/>
        </w:rPr>
        <w:t>законодательству и общепринятым нормам.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lastRenderedPageBreak/>
        <w:t>2. Принцип личного примера руководства.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t>3. Принцип вовлеченности работников.</w:t>
      </w:r>
    </w:p>
    <w:p w:rsidR="00651C6E" w:rsidRPr="00651C6E" w:rsidRDefault="00651C6E" w:rsidP="00651C6E">
      <w:pPr>
        <w:pStyle w:val="11"/>
        <w:ind w:left="0" w:firstLine="624"/>
        <w:jc w:val="both"/>
      </w:pPr>
      <w:r w:rsidRPr="00651C6E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t>4. Принцип соразмерности антикоррупционных процедур риску коррупции.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осуществляются с учетом существующих в деятельности </w:t>
      </w:r>
      <w:r w:rsidR="00EF4079" w:rsidRPr="00651C6E">
        <w:t>МБУЗ «Городская больница №3»</w:t>
      </w:r>
      <w:r w:rsidRPr="00651C6E">
        <w:t xml:space="preserve"> коррупционных рисков.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t>5. Принцип эффективности  антикоррупционных процедур.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 xml:space="preserve">Применение в </w:t>
      </w:r>
      <w:r w:rsidR="00EF4079" w:rsidRPr="00651C6E">
        <w:t>МБУЗ «Городская больница №3»</w:t>
      </w:r>
      <w:r w:rsidRPr="00651C6E"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51C6E">
        <w:t>приносят значимый результат</w:t>
      </w:r>
      <w:proofErr w:type="gramEnd"/>
      <w:r w:rsidRPr="00651C6E">
        <w:t>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t>6. Принцип ответственности и неотвратимости наказания.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 xml:space="preserve">Неотвратимость наказания для работников </w:t>
      </w:r>
      <w:r w:rsidR="00EF4079" w:rsidRPr="00651C6E">
        <w:t>МБУЗ «Городская больница №3»</w:t>
      </w:r>
      <w:r w:rsidRPr="00651C6E"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t>7. Принцип открытости.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 xml:space="preserve">Информирование контрагентов, партнеров и общественности о принятых в </w:t>
      </w:r>
      <w:r w:rsidR="00EF4079" w:rsidRPr="00651C6E">
        <w:t>МБУЗ «Городская больница №3»</w:t>
      </w:r>
      <w:r w:rsidRPr="00651C6E">
        <w:t xml:space="preserve"> антикоррупционных стандартах.</w:t>
      </w:r>
    </w:p>
    <w:p w:rsidR="00651C6E" w:rsidRPr="00651C6E" w:rsidRDefault="00651C6E" w:rsidP="00651C6E">
      <w:pPr>
        <w:pStyle w:val="11"/>
        <w:tabs>
          <w:tab w:val="left" w:pos="1080"/>
        </w:tabs>
        <w:ind w:left="624"/>
        <w:jc w:val="both"/>
        <w:rPr>
          <w:i/>
        </w:rPr>
      </w:pPr>
      <w:r w:rsidRPr="00651C6E">
        <w:rPr>
          <w:i/>
        </w:rPr>
        <w:t>8. Принцип постоянного контроля и регулярного мониторинга.</w:t>
      </w:r>
    </w:p>
    <w:p w:rsidR="00651C6E" w:rsidRPr="00651C6E" w:rsidRDefault="00651C6E" w:rsidP="00651C6E">
      <w:pPr>
        <w:pStyle w:val="11"/>
        <w:tabs>
          <w:tab w:val="left" w:pos="0"/>
        </w:tabs>
        <w:ind w:left="0" w:firstLine="624"/>
        <w:jc w:val="both"/>
      </w:pPr>
      <w:r w:rsidRPr="00651C6E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51C6E">
        <w:t>контроля за</w:t>
      </w:r>
      <w:proofErr w:type="gramEnd"/>
      <w:r w:rsidRPr="00651C6E">
        <w:t xml:space="preserve"> их исполнением.</w:t>
      </w:r>
    </w:p>
    <w:p w:rsidR="00651C6E" w:rsidRPr="00651C6E" w:rsidRDefault="00651C6E" w:rsidP="00651C6E">
      <w:pPr>
        <w:pStyle w:val="1"/>
        <w:tabs>
          <w:tab w:val="left" w:pos="567"/>
        </w:tabs>
        <w:spacing w:after="0" w:afterAutospacing="0"/>
        <w:ind w:left="624"/>
        <w:jc w:val="center"/>
        <w:rPr>
          <w:b w:val="0"/>
          <w:sz w:val="24"/>
          <w:szCs w:val="24"/>
        </w:rPr>
      </w:pPr>
      <w:bookmarkStart w:id="6" w:name="_Toc369706630"/>
      <w:r w:rsidRPr="00651C6E">
        <w:rPr>
          <w:sz w:val="24"/>
          <w:szCs w:val="24"/>
        </w:rPr>
        <w:t xml:space="preserve">3. Антикоррупционная политика </w:t>
      </w:r>
      <w:bookmarkEnd w:id="6"/>
      <w:r w:rsidR="00EF4079" w:rsidRPr="00EF4079">
        <w:rPr>
          <w:sz w:val="24"/>
          <w:szCs w:val="24"/>
        </w:rPr>
        <w:t>МБУЗ «Городская больница №3»</w:t>
      </w:r>
    </w:p>
    <w:p w:rsidR="00651C6E" w:rsidRPr="00651C6E" w:rsidRDefault="00651C6E" w:rsidP="00651C6E">
      <w:pPr>
        <w:rPr>
          <w:b/>
          <w:i/>
        </w:rPr>
      </w:pPr>
      <w:r w:rsidRPr="00651C6E">
        <w:t>3.</w:t>
      </w:r>
      <w:bookmarkStart w:id="7" w:name="_Toc369706631"/>
      <w:r w:rsidRPr="00651C6E">
        <w:t>1. Общие подходы к разработке и реализации антикоррупционной политики</w:t>
      </w:r>
      <w:bookmarkEnd w:id="7"/>
      <w:r w:rsidRPr="00651C6E">
        <w:t>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Антикоррупционная политика </w:t>
      </w:r>
      <w:r w:rsidR="00EF4079" w:rsidRPr="00651C6E">
        <w:t>МБУЗ «Городская больница №3»</w:t>
      </w:r>
      <w:r w:rsidRPr="00651C6E">
        <w:t xml:space="preserve"> (далее – документ,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 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Антикоррупционная политика </w:t>
      </w:r>
      <w:r w:rsidR="00EF4079" w:rsidRPr="00651C6E">
        <w:t>МБУЗ «Городская больница №3»</w:t>
      </w:r>
      <w:proofErr w:type="gramStart"/>
      <w:r w:rsidRPr="00651C6E">
        <w:t>обязательна к выполнению</w:t>
      </w:r>
      <w:proofErr w:type="gramEnd"/>
      <w:r w:rsidRPr="00651C6E">
        <w:t xml:space="preserve"> всеми работниками </w:t>
      </w:r>
      <w:r w:rsidR="00EF4079" w:rsidRPr="00651C6E">
        <w:t>МБУЗ «Городская больница №3»</w:t>
      </w:r>
      <w:r w:rsidRPr="00651C6E">
        <w:t>.</w:t>
      </w:r>
    </w:p>
    <w:p w:rsidR="00651C6E" w:rsidRPr="00651C6E" w:rsidRDefault="00651C6E" w:rsidP="00651C6E">
      <w:pPr>
        <w:ind w:firstLine="624"/>
        <w:jc w:val="both"/>
      </w:pPr>
      <w:r w:rsidRPr="00651C6E">
        <w:t>В реализации антикоррупционной политики следует выделить следующие этапы:</w:t>
      </w:r>
    </w:p>
    <w:p w:rsidR="00651C6E" w:rsidRPr="00651C6E" w:rsidRDefault="00651C6E" w:rsidP="00651C6E">
      <w:pPr>
        <w:numPr>
          <w:ilvl w:val="0"/>
          <w:numId w:val="2"/>
        </w:numPr>
        <w:ind w:left="0" w:firstLine="624"/>
        <w:jc w:val="both"/>
      </w:pPr>
      <w:r w:rsidRPr="00651C6E">
        <w:t>участие в разработке проекта антикоррупционной политики;</w:t>
      </w:r>
    </w:p>
    <w:p w:rsidR="00651C6E" w:rsidRPr="00651C6E" w:rsidRDefault="00651C6E" w:rsidP="00651C6E">
      <w:pPr>
        <w:numPr>
          <w:ilvl w:val="0"/>
          <w:numId w:val="2"/>
        </w:numPr>
        <w:ind w:left="0" w:firstLine="624"/>
        <w:jc w:val="both"/>
      </w:pPr>
      <w:r w:rsidRPr="00651C6E">
        <w:t>информирование работников о принятой в организации антикоррупционной политике;</w:t>
      </w:r>
    </w:p>
    <w:p w:rsidR="00651C6E" w:rsidRPr="00651C6E" w:rsidRDefault="00651C6E" w:rsidP="00651C6E">
      <w:pPr>
        <w:numPr>
          <w:ilvl w:val="0"/>
          <w:numId w:val="2"/>
        </w:numPr>
        <w:ind w:left="0" w:firstLine="624"/>
        <w:jc w:val="both"/>
      </w:pPr>
      <w:r w:rsidRPr="00651C6E">
        <w:t>реализация предусмотренных политикой антикоррупционных мер;</w:t>
      </w:r>
    </w:p>
    <w:p w:rsidR="00651C6E" w:rsidRPr="00651C6E" w:rsidRDefault="00651C6E" w:rsidP="00651C6E">
      <w:pPr>
        <w:numPr>
          <w:ilvl w:val="0"/>
          <w:numId w:val="2"/>
        </w:numPr>
        <w:ind w:left="0" w:firstLine="624"/>
        <w:jc w:val="both"/>
      </w:pPr>
      <w:r w:rsidRPr="00651C6E">
        <w:t>анализ применения антикоррупционной политики и при необходимости ее пересмотр;</w:t>
      </w:r>
    </w:p>
    <w:p w:rsidR="00651C6E" w:rsidRPr="00651C6E" w:rsidRDefault="00651C6E" w:rsidP="00651C6E">
      <w:pPr>
        <w:numPr>
          <w:ilvl w:val="0"/>
          <w:numId w:val="2"/>
        </w:numPr>
        <w:ind w:left="0" w:firstLine="624"/>
        <w:jc w:val="both"/>
      </w:pPr>
      <w:r w:rsidRPr="00651C6E">
        <w:t>область применения политики и круг лиц, попадающих под ее действие;</w:t>
      </w:r>
    </w:p>
    <w:p w:rsidR="00651C6E" w:rsidRPr="00651C6E" w:rsidRDefault="00651C6E" w:rsidP="00651C6E">
      <w:pPr>
        <w:numPr>
          <w:ilvl w:val="0"/>
          <w:numId w:val="2"/>
        </w:numPr>
        <w:ind w:left="0" w:firstLine="624"/>
        <w:jc w:val="both"/>
      </w:pPr>
      <w:r w:rsidRPr="00651C6E">
        <w:t xml:space="preserve">закрепление обязанностей работников и организации, связанных с предупреждением и противодействием коррупции. </w:t>
      </w:r>
    </w:p>
    <w:p w:rsidR="00651C6E" w:rsidRPr="00651C6E" w:rsidRDefault="00651C6E" w:rsidP="00651C6E">
      <w:pPr>
        <w:ind w:firstLine="624"/>
        <w:jc w:val="both"/>
      </w:pPr>
      <w:r w:rsidRPr="00651C6E">
        <w:t>3.1.1. Участие в разработке проекта антикоррупционной политики.</w:t>
      </w:r>
    </w:p>
    <w:p w:rsidR="00651C6E" w:rsidRPr="00651C6E" w:rsidRDefault="00651C6E" w:rsidP="00651C6E">
      <w:pPr>
        <w:ind w:firstLine="624"/>
        <w:jc w:val="both"/>
      </w:pPr>
      <w:r w:rsidRPr="00651C6E">
        <w:lastRenderedPageBreak/>
        <w:t xml:space="preserve">К разработке антикоррупционной политики активно привлекался широкий круг работников </w:t>
      </w:r>
      <w:r w:rsidR="00EF4079" w:rsidRPr="00651C6E">
        <w:t>МБУЗ «Городская больница №3»</w:t>
      </w:r>
      <w:r w:rsidR="00EF4079">
        <w:t>.</w:t>
      </w:r>
      <w:r w:rsidRPr="00651C6E">
        <w:t xml:space="preserve"> Для этого обеспечивалось информирование работников о возможности участия в подготовке проекта. Также проводились очные обсуждения и консультации. </w:t>
      </w:r>
    </w:p>
    <w:p w:rsidR="00651C6E" w:rsidRPr="00651C6E" w:rsidRDefault="00651C6E" w:rsidP="00651C6E">
      <w:pPr>
        <w:ind w:firstLine="624"/>
        <w:jc w:val="both"/>
      </w:pPr>
      <w:r w:rsidRPr="00651C6E">
        <w:t>3.1.2. Информирование работников о принятой в организации антикоррупционной политике.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Утвержденная антикоррупционная политика организации доводится до сведения всех работников организации. Организуется ознакомление с политикой работников, принимаемых на работу в организацию, под роспись. Обеспечивается возможность беспрепятственного доступа работников к тексту документа. Антикоррупционная политика </w:t>
      </w:r>
      <w:r w:rsidR="00EF4079" w:rsidRPr="00651C6E">
        <w:t>МБУЗ «Городская больница №3»</w:t>
      </w:r>
      <w:r w:rsidRPr="00651C6E">
        <w:t xml:space="preserve"> размещена  на сайте организации. </w:t>
      </w:r>
    </w:p>
    <w:p w:rsidR="00651C6E" w:rsidRPr="00651C6E" w:rsidRDefault="00651C6E" w:rsidP="00651C6E">
      <w:pPr>
        <w:ind w:firstLine="624"/>
        <w:jc w:val="both"/>
      </w:pPr>
      <w:r w:rsidRPr="00651C6E">
        <w:t>3.1.3. Реализация предусмотренных политикой антикоррупционных мер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Утвержденная политика подлежит непосредственной реализации и применению в деятельности </w:t>
      </w:r>
      <w:r w:rsidR="00EF4079" w:rsidRPr="00651C6E">
        <w:t>МБУЗ «Городская больница №3»</w:t>
      </w:r>
      <w:r w:rsidRPr="00651C6E">
        <w:t xml:space="preserve">. Исключительно большое значение на этой стадии имеет поддержка антикоррупционных мероприятий и инициатив руководством организации. Главный врач </w:t>
      </w:r>
      <w:r w:rsidR="00EF4079" w:rsidRPr="00651C6E">
        <w:t>МБУЗ «Городская больница №3»</w:t>
      </w:r>
      <w:r w:rsidRPr="00651C6E">
        <w:t xml:space="preserve">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правил и процедур. </w:t>
      </w:r>
    </w:p>
    <w:p w:rsidR="00651C6E" w:rsidRPr="00651C6E" w:rsidRDefault="00651C6E" w:rsidP="00651C6E">
      <w:pPr>
        <w:ind w:firstLine="624"/>
        <w:jc w:val="both"/>
      </w:pPr>
      <w:r w:rsidRPr="00651C6E">
        <w:t>3.1.4. Анализ применения антикоррупционной политики и при необходимости ее пересмотр.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В </w:t>
      </w:r>
      <w:r w:rsidR="00EF4079" w:rsidRPr="00651C6E">
        <w:t>МБУЗ «Городская больница №3»</w:t>
      </w:r>
      <w:r w:rsidRPr="00651C6E">
        <w:t xml:space="preserve"> осуществляется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предупреждению и противодействию коррупции,  ежегодно представляет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651C6E" w:rsidRPr="00651C6E" w:rsidRDefault="00651C6E" w:rsidP="00651C6E">
      <w:pPr>
        <w:ind w:firstLine="624"/>
        <w:jc w:val="both"/>
      </w:pPr>
      <w:r w:rsidRPr="00651C6E"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изменение организационно-правовой формы организации и т. д.</w:t>
      </w:r>
    </w:p>
    <w:p w:rsidR="00651C6E" w:rsidRPr="00651C6E" w:rsidRDefault="00651C6E" w:rsidP="00651C6E">
      <w:pPr>
        <w:ind w:firstLine="624"/>
        <w:jc w:val="both"/>
      </w:pPr>
      <w:r w:rsidRPr="00651C6E">
        <w:t>3.1.5. Область применения политики и круг лиц, попадающих под ее действие.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Основным кругом лиц, попадающих под действие политики, являются работники </w:t>
      </w:r>
      <w:r w:rsidR="00EF4079" w:rsidRPr="00651C6E">
        <w:t>МБУЗ «Городская больница №3»</w:t>
      </w:r>
      <w:r w:rsidRPr="00651C6E">
        <w:t>, находящиеся с ней в трудовых отношениях, вне зависимости от занимаемой должности и выполняемых функций. Однако политика закрепляет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Эти случаи, условия и обязательства также закреплены в договорах, заключаемых организацией с контрагентами.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3.1.6. Закрепление обязанностей работников и организации, связанных с предупреждением и противодействием коррупции. 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Обязанности работников организации в связи с предупреждением и противодействием коррупции: </w:t>
      </w:r>
    </w:p>
    <w:p w:rsidR="00651C6E" w:rsidRPr="00651C6E" w:rsidRDefault="00651C6E" w:rsidP="00651C6E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</w:pPr>
      <w:r w:rsidRPr="00651C6E"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51C6E" w:rsidRPr="00651C6E" w:rsidRDefault="00651C6E" w:rsidP="00651C6E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</w:pPr>
      <w:r w:rsidRPr="00651C6E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51C6E" w:rsidRPr="00651C6E" w:rsidRDefault="00651C6E" w:rsidP="00651C6E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</w:pPr>
      <w:r w:rsidRPr="00651C6E">
        <w:lastRenderedPageBreak/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651C6E" w:rsidRPr="00651C6E" w:rsidRDefault="00651C6E" w:rsidP="00651C6E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</w:pPr>
      <w:r w:rsidRPr="00651C6E">
        <w:t>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51C6E" w:rsidRPr="00651C6E" w:rsidRDefault="00651C6E" w:rsidP="00651C6E">
      <w:pPr>
        <w:numPr>
          <w:ilvl w:val="0"/>
          <w:numId w:val="3"/>
        </w:numPr>
        <w:tabs>
          <w:tab w:val="clear" w:pos="1440"/>
          <w:tab w:val="num" w:pos="851"/>
        </w:tabs>
        <w:ind w:left="0" w:firstLine="624"/>
        <w:jc w:val="both"/>
      </w:pPr>
      <w:r w:rsidRPr="00651C6E">
        <w:t>сообщить непосредственному начальнику или иному ответственному лицу о возможности возникновения либо о возникшем у работника конфликте интересов.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В </w:t>
      </w:r>
      <w:r w:rsidR="00374D04" w:rsidRPr="00651C6E">
        <w:t>МБУЗ «Городская больница №3»</w:t>
      </w:r>
      <w:r w:rsidRPr="00651C6E">
        <w:t xml:space="preserve"> установлены специальные обязанности в связи с предупреждением и противодействием коррупции для следующих категорий лиц, работающих в организации: 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1) руководства организации; </w:t>
      </w:r>
    </w:p>
    <w:p w:rsidR="00651C6E" w:rsidRPr="00651C6E" w:rsidRDefault="00651C6E" w:rsidP="00651C6E">
      <w:pPr>
        <w:ind w:left="624"/>
        <w:jc w:val="both"/>
      </w:pPr>
      <w:r w:rsidRPr="00651C6E">
        <w:t xml:space="preserve">2) лиц, ответственных за реализацию антикоррупционной политики; </w:t>
      </w:r>
    </w:p>
    <w:p w:rsidR="00651C6E" w:rsidRPr="00651C6E" w:rsidRDefault="00651C6E" w:rsidP="00651C6E">
      <w:pPr>
        <w:ind w:left="624"/>
        <w:jc w:val="both"/>
      </w:pPr>
      <w:r w:rsidRPr="00651C6E">
        <w:t xml:space="preserve">3) работников, чья деятельность связана с коррупционными рисками; </w:t>
      </w:r>
    </w:p>
    <w:p w:rsidR="00651C6E" w:rsidRPr="00651C6E" w:rsidRDefault="00651C6E" w:rsidP="00651C6E">
      <w:pPr>
        <w:ind w:firstLine="624"/>
        <w:jc w:val="both"/>
      </w:pPr>
      <w:r w:rsidRPr="00651C6E">
        <w:t>4) лиц, осуществляющих внутренний контроль и аудит, и т. д.</w:t>
      </w:r>
    </w:p>
    <w:p w:rsidR="00651C6E" w:rsidRPr="00651C6E" w:rsidRDefault="00651C6E" w:rsidP="00651C6E">
      <w:pPr>
        <w:ind w:firstLine="624"/>
        <w:jc w:val="both"/>
        <w:rPr>
          <w:i/>
        </w:rPr>
      </w:pPr>
      <w:r w:rsidRPr="00651C6E">
        <w:rPr>
          <w:i/>
        </w:rPr>
        <w:t xml:space="preserve">Установление перечня проводимых </w:t>
      </w:r>
      <w:r w:rsidR="00374D04" w:rsidRPr="00374D04">
        <w:rPr>
          <w:i/>
        </w:rPr>
        <w:t>МБУЗ «Городская больница №3»</w:t>
      </w:r>
      <w:r w:rsidRPr="00651C6E">
        <w:rPr>
          <w:i/>
        </w:rPr>
        <w:t xml:space="preserve"> антикоррупционных мероприятий и порядок их выполнения (применения)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В антикоррупционную политику </w:t>
      </w:r>
      <w:r w:rsidR="00374D04" w:rsidRPr="00651C6E">
        <w:t>МБУЗ «Городская больница №3»</w:t>
      </w:r>
      <w:r w:rsidRPr="00651C6E">
        <w:t xml:space="preserve"> входит перечень конкретных мероприятий, которые организация планирует реализовать в целях предупреждения и противодействия коррупции. </w:t>
      </w:r>
    </w:p>
    <w:p w:rsidR="00651C6E" w:rsidRPr="00651C6E" w:rsidRDefault="00651C6E" w:rsidP="00651C6E">
      <w:pPr>
        <w:ind w:firstLine="624"/>
        <w:jc w:val="center"/>
        <w:rPr>
          <w:b/>
        </w:rPr>
      </w:pPr>
      <w:r w:rsidRPr="00651C6E">
        <w:rPr>
          <w:b/>
        </w:rPr>
        <w:t>Перечень антикоррупционных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651C6E" w:rsidRPr="00651C6E" w:rsidTr="002B245A">
        <w:trPr>
          <w:trHeight w:val="350"/>
        </w:trPr>
        <w:tc>
          <w:tcPr>
            <w:tcW w:w="2880" w:type="dxa"/>
          </w:tcPr>
          <w:p w:rsidR="00651C6E" w:rsidRPr="00651C6E" w:rsidRDefault="00651C6E" w:rsidP="002B245A">
            <w:pPr>
              <w:rPr>
                <w:b/>
              </w:rPr>
            </w:pPr>
            <w:r w:rsidRPr="00651C6E">
              <w:rPr>
                <w:b/>
              </w:rPr>
              <w:t>Направление</w:t>
            </w:r>
          </w:p>
        </w:tc>
        <w:tc>
          <w:tcPr>
            <w:tcW w:w="6480" w:type="dxa"/>
          </w:tcPr>
          <w:p w:rsidR="00651C6E" w:rsidRPr="00651C6E" w:rsidRDefault="00651C6E" w:rsidP="002B245A">
            <w:pPr>
              <w:rPr>
                <w:b/>
              </w:rPr>
            </w:pPr>
            <w:r w:rsidRPr="00651C6E">
              <w:rPr>
                <w:b/>
              </w:rPr>
              <w:t>Мероприятие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 w:val="restart"/>
          </w:tcPr>
          <w:p w:rsidR="00651C6E" w:rsidRPr="00651C6E" w:rsidRDefault="00651C6E" w:rsidP="002B245A">
            <w:r w:rsidRPr="00651C6E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651C6E" w:rsidRPr="00651C6E" w:rsidRDefault="00651C6E" w:rsidP="002B245A">
            <w:r w:rsidRPr="00651C6E">
              <w:t>Разработка и принятие Кодекса этики и служебного поведения работников организации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651C6E" w:rsidRPr="00651C6E" w:rsidTr="002B245A">
        <w:trPr>
          <w:trHeight w:val="53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Введение антикоррупционных положений в трудовые договоры работников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 w:val="restart"/>
          </w:tcPr>
          <w:p w:rsidR="00651C6E" w:rsidRPr="00651C6E" w:rsidRDefault="00651C6E" w:rsidP="002B245A">
            <w:r w:rsidRPr="00651C6E"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651C6E" w:rsidRPr="00651C6E" w:rsidRDefault="00651C6E" w:rsidP="002B245A">
            <w:r w:rsidRPr="00651C6E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proofErr w:type="gramStart"/>
            <w:r w:rsidRPr="00651C6E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 xml:space="preserve">Введение процедуры информирования работниками работодателя о возникновении конфликта интересов и </w:t>
            </w:r>
            <w:r w:rsidRPr="00651C6E">
              <w:lastRenderedPageBreak/>
              <w:t>порядка урегулирования выявленного конфликта интересов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51C6E" w:rsidRPr="00651C6E" w:rsidTr="002B245A">
        <w:trPr>
          <w:trHeight w:val="321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 xml:space="preserve">Ежегодное заполнение декларации о конфликте интересов 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 xml:space="preserve">Ротация работников, занимающих должности, связанные с высоким коррупционным риском 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 w:val="restart"/>
          </w:tcPr>
          <w:p w:rsidR="00651C6E" w:rsidRPr="00651C6E" w:rsidRDefault="00651C6E" w:rsidP="002B245A">
            <w:r w:rsidRPr="00651C6E">
              <w:t>Обучение и информирование работников</w:t>
            </w:r>
          </w:p>
        </w:tc>
        <w:tc>
          <w:tcPr>
            <w:tcW w:w="6480" w:type="dxa"/>
          </w:tcPr>
          <w:p w:rsidR="00651C6E" w:rsidRPr="00651C6E" w:rsidRDefault="00651C6E" w:rsidP="002B245A">
            <w:r w:rsidRPr="00651C6E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 w:val="restart"/>
          </w:tcPr>
          <w:p w:rsidR="00651C6E" w:rsidRPr="00651C6E" w:rsidRDefault="00651C6E" w:rsidP="002B245A">
            <w:r w:rsidRPr="00651C6E">
              <w:t xml:space="preserve">Обеспечение соответствия системы внутреннего контроля и аудита организации требованиям антикоррупционной политики </w:t>
            </w:r>
            <w:r w:rsidR="00390C5E" w:rsidRPr="00651C6E">
              <w:t>МБУЗ «Городская больница №3»</w:t>
            </w:r>
          </w:p>
        </w:tc>
        <w:tc>
          <w:tcPr>
            <w:tcW w:w="6480" w:type="dxa"/>
          </w:tcPr>
          <w:p w:rsidR="00651C6E" w:rsidRPr="00651C6E" w:rsidRDefault="00651C6E" w:rsidP="002B245A">
            <w:r w:rsidRPr="00651C6E">
              <w:t>Осуществление регулярного контроля соблюдения внутренних процедур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 w:val="restart"/>
          </w:tcPr>
          <w:p w:rsidR="00651C6E" w:rsidRPr="00651C6E" w:rsidRDefault="00651C6E" w:rsidP="002B245A">
            <w:r w:rsidRPr="00651C6E">
              <w:t>Привлечение экспертов</w:t>
            </w:r>
          </w:p>
        </w:tc>
        <w:tc>
          <w:tcPr>
            <w:tcW w:w="6480" w:type="dxa"/>
          </w:tcPr>
          <w:p w:rsidR="00651C6E" w:rsidRPr="00651C6E" w:rsidRDefault="00651C6E" w:rsidP="002B245A">
            <w:r w:rsidRPr="00651C6E">
              <w:t>Периодическое проведение внешнего аудита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 xml:space="preserve">Привлечение внешних независимых экспертов при осуществлении хозяйственной деятельности организации и организации антикоррупционных мер 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 w:val="restart"/>
          </w:tcPr>
          <w:p w:rsidR="00651C6E" w:rsidRPr="00651C6E" w:rsidRDefault="00651C6E" w:rsidP="002B245A">
            <w:r w:rsidRPr="00651C6E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651C6E" w:rsidRPr="00651C6E" w:rsidRDefault="00651C6E" w:rsidP="002B245A">
            <w:r w:rsidRPr="00651C6E">
              <w:t>Проведение регулярной оценки результатов работы по противодействию коррупции</w:t>
            </w:r>
          </w:p>
        </w:tc>
      </w:tr>
      <w:tr w:rsidR="00651C6E" w:rsidRPr="00651C6E" w:rsidTr="002B245A">
        <w:trPr>
          <w:trHeight w:val="457"/>
        </w:trPr>
        <w:tc>
          <w:tcPr>
            <w:tcW w:w="2880" w:type="dxa"/>
            <w:vMerge/>
          </w:tcPr>
          <w:p w:rsidR="00651C6E" w:rsidRPr="00651C6E" w:rsidRDefault="00651C6E" w:rsidP="002B245A"/>
        </w:tc>
        <w:tc>
          <w:tcPr>
            <w:tcW w:w="6480" w:type="dxa"/>
          </w:tcPr>
          <w:p w:rsidR="00651C6E" w:rsidRPr="00651C6E" w:rsidRDefault="00651C6E" w:rsidP="002B245A">
            <w:r w:rsidRPr="00651C6E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51C6E" w:rsidRPr="00651C6E" w:rsidRDefault="00651C6E" w:rsidP="00651C6E">
      <w:pPr>
        <w:rPr>
          <w:b/>
          <w:i/>
        </w:rPr>
      </w:pPr>
      <w:bookmarkStart w:id="8" w:name="_Toc369706632"/>
      <w:r w:rsidRPr="00651C6E">
        <w:t>3.2. Должностное лицо, ответственное за противодействие коррупции</w:t>
      </w:r>
      <w:bookmarkEnd w:id="8"/>
      <w:r w:rsidRPr="00651C6E">
        <w:t xml:space="preserve">. </w:t>
      </w:r>
    </w:p>
    <w:p w:rsidR="00651C6E" w:rsidRPr="00651C6E" w:rsidRDefault="00651C6E" w:rsidP="00651C6E">
      <w:pPr>
        <w:autoSpaceDE w:val="0"/>
        <w:autoSpaceDN w:val="0"/>
        <w:adjustRightInd w:val="0"/>
        <w:ind w:firstLine="624"/>
        <w:jc w:val="both"/>
      </w:pPr>
      <w:r w:rsidRPr="00651C6E">
        <w:t xml:space="preserve">В </w:t>
      </w:r>
      <w:r w:rsidR="00374D04" w:rsidRPr="00651C6E">
        <w:t>МБУЗ «Городская больница №3»</w:t>
      </w:r>
      <w:r w:rsidRPr="00651C6E">
        <w:t xml:space="preserve"> должностным лицом, ответственным за противодействие коррупции, определен специалист отдела кадров. </w:t>
      </w:r>
    </w:p>
    <w:p w:rsidR="00651C6E" w:rsidRPr="00651C6E" w:rsidRDefault="00651C6E" w:rsidP="00374D04">
      <w:pPr>
        <w:jc w:val="both"/>
      </w:pPr>
      <w:r w:rsidRPr="00651C6E">
        <w:t xml:space="preserve">Должностное лицо, ответственное за противодействие коррупции, – специалист отдела кадров подчиняется непосредственно главному врачу </w:t>
      </w:r>
      <w:r w:rsidR="00374D04" w:rsidRPr="00651C6E">
        <w:t>МБУЗ «Городская больница №3»</w:t>
      </w:r>
      <w:r w:rsidRPr="00651C6E">
        <w:t xml:space="preserve">. Специалист отдела кадров наделяется полномочиями, достаточными для проведения антикоррупционных мероприятий в отношении лиц, занимающих руководящие должности в организации. </w:t>
      </w:r>
    </w:p>
    <w:p w:rsidR="00651C6E" w:rsidRPr="00651C6E" w:rsidRDefault="00651C6E" w:rsidP="00651C6E">
      <w:pPr>
        <w:pStyle w:val="a3"/>
        <w:ind w:left="0" w:firstLine="624"/>
        <w:contextualSpacing w:val="0"/>
        <w:jc w:val="both"/>
      </w:pPr>
      <w:r w:rsidRPr="00651C6E">
        <w:t>Обязанности должностного лица, ответственного за противодействие коррупции: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lastRenderedPageBreak/>
        <w:t xml:space="preserve">разработка и представление на утверждение главному врачу </w:t>
      </w:r>
      <w:r w:rsidR="00374D04" w:rsidRPr="00651C6E">
        <w:t>МБУЗ «Городская больница №3»</w:t>
      </w:r>
      <w:r w:rsidRPr="00651C6E">
        <w:t xml:space="preserve">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 д.);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организация проведения оценки коррупционных рисков;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организация заполнения и рассмотрения деклараций о конфликте интересов;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</w:t>
      </w:r>
      <w:r w:rsidR="00710089">
        <w:t>ступлений, включая оперативно-ро</w:t>
      </w:r>
      <w:r w:rsidRPr="00651C6E">
        <w:t>зыскные мероприятия;</w:t>
      </w:r>
    </w:p>
    <w:p w:rsidR="00651C6E" w:rsidRPr="00651C6E" w:rsidRDefault="00651C6E" w:rsidP="00651C6E">
      <w:pPr>
        <w:pStyle w:val="a3"/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contextualSpacing w:val="0"/>
        <w:jc w:val="both"/>
      </w:pPr>
      <w:r w:rsidRPr="00651C6E">
        <w:t xml:space="preserve">проведение оценки результатов антикоррупционной работы и подготовка соответствующих отчетных материалов главному врачу </w:t>
      </w:r>
      <w:r w:rsidR="00374D04" w:rsidRPr="00651C6E">
        <w:t>МБУЗ «Городская больница №3»</w:t>
      </w:r>
      <w:r w:rsidRPr="00651C6E">
        <w:t>.</w:t>
      </w:r>
    </w:p>
    <w:p w:rsidR="00651C6E" w:rsidRPr="00651C6E" w:rsidRDefault="00651C6E" w:rsidP="00651C6E">
      <w:pPr>
        <w:rPr>
          <w:b/>
          <w:i/>
        </w:rPr>
      </w:pPr>
      <w:bookmarkStart w:id="9" w:name="_Toc369706633"/>
      <w:r w:rsidRPr="00651C6E">
        <w:t>3.3. Оценка коррупционных рисков</w:t>
      </w:r>
      <w:bookmarkEnd w:id="9"/>
    </w:p>
    <w:p w:rsidR="00651C6E" w:rsidRPr="00651C6E" w:rsidRDefault="00651C6E" w:rsidP="00651C6E">
      <w:pPr>
        <w:ind w:firstLine="624"/>
        <w:jc w:val="both"/>
      </w:pPr>
      <w:r w:rsidRPr="00651C6E">
        <w:t xml:space="preserve">Целью оценки коррупционных рисков является определение конкретных деловых операций в деятельности </w:t>
      </w:r>
      <w:r w:rsidR="00374D04" w:rsidRPr="00651C6E">
        <w:t>МБУЗ «Городская больница №3»</w:t>
      </w:r>
      <w:r w:rsidRPr="00651C6E"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651C6E">
        <w:t>правонарушений</w:t>
      </w:r>
      <w:proofErr w:type="gramEnd"/>
      <w:r w:rsidRPr="00651C6E">
        <w:t xml:space="preserve"> как в целях получения личной выгоды, так и в целях получения выгоды организацией. </w:t>
      </w:r>
    </w:p>
    <w:p w:rsidR="00651C6E" w:rsidRPr="00651C6E" w:rsidRDefault="00651C6E" w:rsidP="00651C6E">
      <w:pPr>
        <w:autoSpaceDE w:val="0"/>
        <w:autoSpaceDN w:val="0"/>
        <w:adjustRightInd w:val="0"/>
        <w:ind w:firstLine="624"/>
        <w:jc w:val="both"/>
      </w:pPr>
      <w:r w:rsidRPr="00651C6E"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51C6E" w:rsidRPr="00651C6E" w:rsidRDefault="00651C6E" w:rsidP="00651C6E">
      <w:pPr>
        <w:ind w:firstLine="624"/>
        <w:jc w:val="both"/>
      </w:pPr>
      <w:r w:rsidRPr="00651C6E">
        <w:t xml:space="preserve">Оценку коррупционных рисков рекомендуется проводить как на стадии разработки антикоррупционной политики, так и после ее утверждения на регулярной основе. </w:t>
      </w:r>
    </w:p>
    <w:p w:rsidR="00651C6E" w:rsidRPr="00651C6E" w:rsidRDefault="00651C6E" w:rsidP="00651C6E">
      <w:pPr>
        <w:ind w:firstLine="624"/>
        <w:jc w:val="both"/>
      </w:pPr>
      <w:r w:rsidRPr="00651C6E">
        <w:t>Порядок проведения оценки коррупционных рисков:</w:t>
      </w:r>
    </w:p>
    <w:p w:rsidR="00651C6E" w:rsidRPr="00651C6E" w:rsidRDefault="00651C6E" w:rsidP="00651C6E">
      <w:pPr>
        <w:ind w:left="624"/>
        <w:jc w:val="both"/>
      </w:pPr>
      <w:r w:rsidRPr="00651C6E">
        <w:t>1) представить деятельность организации в виде отдельных деловых операций, в каждой из которых выделить составные элементы (</w:t>
      </w:r>
      <w:proofErr w:type="spellStart"/>
      <w:r w:rsidRPr="00651C6E">
        <w:t>подпроцессы</w:t>
      </w:r>
      <w:proofErr w:type="spellEnd"/>
      <w:r w:rsidRPr="00651C6E">
        <w:t>);</w:t>
      </w:r>
    </w:p>
    <w:p w:rsidR="00651C6E" w:rsidRPr="00651C6E" w:rsidRDefault="00651C6E" w:rsidP="00651C6E">
      <w:pPr>
        <w:ind w:left="624"/>
        <w:jc w:val="both"/>
      </w:pPr>
      <w:r w:rsidRPr="00651C6E">
        <w:t>2) выделить «критические точки» − для каждой деловой операции, определить те элементы (</w:t>
      </w:r>
      <w:proofErr w:type="spellStart"/>
      <w:r w:rsidRPr="00651C6E">
        <w:t>подпроцессы</w:t>
      </w:r>
      <w:proofErr w:type="spellEnd"/>
      <w:r w:rsidRPr="00651C6E">
        <w:t>), при реализации которых наиболее вероятно возникновение коррупционных правонарушений;</w:t>
      </w:r>
    </w:p>
    <w:p w:rsidR="00651C6E" w:rsidRPr="00651C6E" w:rsidRDefault="00651C6E" w:rsidP="00651C6E">
      <w:pPr>
        <w:ind w:left="624"/>
        <w:jc w:val="both"/>
      </w:pPr>
      <w:r w:rsidRPr="00651C6E">
        <w:t xml:space="preserve">3) для каждого </w:t>
      </w:r>
      <w:proofErr w:type="spellStart"/>
      <w:r w:rsidRPr="00651C6E">
        <w:t>подпроцесса</w:t>
      </w:r>
      <w:proofErr w:type="spellEnd"/>
      <w:r w:rsidRPr="00651C6E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51C6E" w:rsidRPr="00651C6E" w:rsidRDefault="00651C6E" w:rsidP="00651C6E">
      <w:pPr>
        <w:numPr>
          <w:ilvl w:val="1"/>
          <w:numId w:val="5"/>
        </w:numPr>
        <w:tabs>
          <w:tab w:val="num" w:pos="851"/>
        </w:tabs>
        <w:ind w:left="0" w:firstLine="624"/>
        <w:jc w:val="both"/>
      </w:pPr>
      <w:r w:rsidRPr="00651C6E"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51C6E" w:rsidRPr="00651C6E" w:rsidRDefault="00651C6E" w:rsidP="00651C6E">
      <w:pPr>
        <w:numPr>
          <w:ilvl w:val="1"/>
          <w:numId w:val="5"/>
        </w:numPr>
        <w:tabs>
          <w:tab w:val="num" w:pos="851"/>
        </w:tabs>
        <w:ind w:left="0" w:firstLine="624"/>
        <w:jc w:val="both"/>
      </w:pPr>
      <w:r w:rsidRPr="00651C6E">
        <w:t>должности в организации, которые являются «ключевыми» для совершения коррупционного правонарушения, – участие каких должностных лиц организации необходимо, чтобы совершение коррупционного правонарушения стало возможным;</w:t>
      </w:r>
    </w:p>
    <w:p w:rsidR="00651C6E" w:rsidRPr="00651C6E" w:rsidRDefault="00651C6E" w:rsidP="00651C6E">
      <w:pPr>
        <w:numPr>
          <w:ilvl w:val="1"/>
          <w:numId w:val="5"/>
        </w:numPr>
        <w:tabs>
          <w:tab w:val="num" w:pos="851"/>
        </w:tabs>
        <w:ind w:left="0" w:firstLine="624"/>
        <w:jc w:val="both"/>
      </w:pPr>
      <w:r w:rsidRPr="00651C6E">
        <w:t>вероятные формы осуществления коррупционных платежей;</w:t>
      </w:r>
    </w:p>
    <w:p w:rsidR="00651C6E" w:rsidRPr="00651C6E" w:rsidRDefault="00651C6E" w:rsidP="00651C6E">
      <w:pPr>
        <w:ind w:left="624"/>
        <w:jc w:val="both"/>
      </w:pPr>
      <w:r w:rsidRPr="00651C6E">
        <w:lastRenderedPageBreak/>
        <w:t>4) на основании проведенного анализа подготовить «карту коррупционных рисков организации» − сводное описание «критических точек» и возможных коррупционных правонарушений;</w:t>
      </w:r>
    </w:p>
    <w:p w:rsidR="00651C6E" w:rsidRPr="00651C6E" w:rsidRDefault="00651C6E" w:rsidP="00651C6E">
      <w:pPr>
        <w:ind w:left="624"/>
        <w:jc w:val="both"/>
      </w:pPr>
      <w:r w:rsidRPr="00651C6E">
        <w:t>5)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интересов;</w:t>
      </w:r>
    </w:p>
    <w:p w:rsidR="00651C6E" w:rsidRPr="00651C6E" w:rsidRDefault="00651C6E" w:rsidP="00651C6E">
      <w:pPr>
        <w:ind w:left="624"/>
        <w:jc w:val="both"/>
      </w:pPr>
      <w:r w:rsidRPr="00651C6E">
        <w:t xml:space="preserve">6)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 </w:t>
      </w:r>
    </w:p>
    <w:p w:rsidR="00651C6E" w:rsidRPr="00651C6E" w:rsidRDefault="00651C6E" w:rsidP="00651C6E">
      <w:pPr>
        <w:pStyle w:val="a3"/>
        <w:numPr>
          <w:ilvl w:val="1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651C6E">
        <w:t>детальную регламентацию способа и сроков совершения действий работником в «критической точке»;</w:t>
      </w:r>
    </w:p>
    <w:p w:rsidR="00651C6E" w:rsidRPr="00651C6E" w:rsidRDefault="00651C6E" w:rsidP="00651C6E">
      <w:pPr>
        <w:pStyle w:val="a3"/>
        <w:numPr>
          <w:ilvl w:val="1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651C6E">
        <w:t>реинжиниринг функций, в том числе их перераспределение между структурными подразделениями внутри организации;</w:t>
      </w:r>
    </w:p>
    <w:p w:rsidR="00651C6E" w:rsidRPr="00651C6E" w:rsidRDefault="00651C6E" w:rsidP="00651C6E">
      <w:pPr>
        <w:pStyle w:val="a3"/>
        <w:numPr>
          <w:ilvl w:val="1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651C6E">
        <w:t>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51C6E" w:rsidRPr="00651C6E" w:rsidRDefault="00651C6E" w:rsidP="00651C6E">
      <w:pPr>
        <w:pStyle w:val="a3"/>
        <w:numPr>
          <w:ilvl w:val="1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651C6E">
        <w:t>установление дополнительных форм отчетности работников о результатах принятых решений;</w:t>
      </w:r>
    </w:p>
    <w:p w:rsidR="00651C6E" w:rsidRPr="00651C6E" w:rsidRDefault="00651C6E" w:rsidP="00651C6E">
      <w:pPr>
        <w:pStyle w:val="a3"/>
        <w:numPr>
          <w:ilvl w:val="1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651C6E">
        <w:t xml:space="preserve">введение ограничений, затрудняющих осуществление коррупционных платежей, и т. д. </w:t>
      </w:r>
    </w:p>
    <w:p w:rsidR="00651C6E" w:rsidRPr="00651C6E" w:rsidRDefault="00651C6E" w:rsidP="00651C6E">
      <w:pPr>
        <w:tabs>
          <w:tab w:val="num" w:pos="0"/>
        </w:tabs>
        <w:ind w:firstLine="709"/>
        <w:rPr>
          <w:b/>
        </w:rPr>
      </w:pPr>
    </w:p>
    <w:p w:rsidR="00651C6E" w:rsidRPr="00651C6E" w:rsidRDefault="00651C6E" w:rsidP="00651C6E">
      <w:pPr>
        <w:tabs>
          <w:tab w:val="left" w:pos="1753"/>
        </w:tabs>
        <w:jc w:val="both"/>
      </w:pPr>
    </w:p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/>
    <w:p w:rsidR="00651C6E" w:rsidRDefault="00651C6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Default="00390C5E" w:rsidP="00651C6E"/>
    <w:p w:rsidR="00390C5E" w:rsidRPr="00DE5885" w:rsidRDefault="00390C5E" w:rsidP="00651C6E"/>
    <w:p w:rsidR="00651C6E" w:rsidRPr="00DE5885" w:rsidRDefault="00651C6E" w:rsidP="00651C6E"/>
    <w:p w:rsidR="00651C6E" w:rsidRPr="00DE5885" w:rsidRDefault="00651C6E" w:rsidP="00651C6E"/>
    <w:p w:rsidR="00651C6E" w:rsidRPr="00DE5885" w:rsidRDefault="00651C6E" w:rsidP="00651C6E">
      <w:pPr>
        <w:tabs>
          <w:tab w:val="left" w:pos="1916"/>
        </w:tabs>
      </w:pPr>
    </w:p>
    <w:p w:rsidR="00651C6E" w:rsidRPr="00DE5885" w:rsidRDefault="00651C6E" w:rsidP="00651C6E">
      <w:pPr>
        <w:tabs>
          <w:tab w:val="left" w:pos="1916"/>
        </w:tabs>
      </w:pPr>
      <w:bookmarkStart w:id="10" w:name="_GoBack"/>
      <w:bookmarkEnd w:id="10"/>
    </w:p>
    <w:sectPr w:rsidR="00651C6E" w:rsidRPr="00DE5885" w:rsidSect="00EF407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483"/>
    <w:multiLevelType w:val="hybridMultilevel"/>
    <w:tmpl w:val="DBF286B4"/>
    <w:lvl w:ilvl="0" w:tplc="EB4E9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D47FAA"/>
    <w:multiLevelType w:val="hybridMultilevel"/>
    <w:tmpl w:val="F5D0CA9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B4E95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gency FB" w:hAnsi="Agency FB" w:hint="default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5975CC"/>
    <w:multiLevelType w:val="hybridMultilevel"/>
    <w:tmpl w:val="F5D0CA9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B4E95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gency FB" w:hAnsi="Agency FB" w:hint="default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8C150B"/>
    <w:multiLevelType w:val="hybridMultilevel"/>
    <w:tmpl w:val="B0E283CE"/>
    <w:lvl w:ilvl="0" w:tplc="EB4E9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4346BF"/>
    <w:multiLevelType w:val="hybridMultilevel"/>
    <w:tmpl w:val="3BA0F0C8"/>
    <w:lvl w:ilvl="0" w:tplc="EB4E950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gency FB" w:hAnsi="Agency FB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5">
    <w:nsid w:val="6FCE03B7"/>
    <w:multiLevelType w:val="hybridMultilevel"/>
    <w:tmpl w:val="050AC94C"/>
    <w:lvl w:ilvl="0" w:tplc="EB4E950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gency FB" w:hAnsi="Agency FB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CBA"/>
    <w:rsid w:val="000F15D9"/>
    <w:rsid w:val="002F6CBA"/>
    <w:rsid w:val="00374D04"/>
    <w:rsid w:val="00390C5E"/>
    <w:rsid w:val="00651C6E"/>
    <w:rsid w:val="006A02CE"/>
    <w:rsid w:val="00710089"/>
    <w:rsid w:val="00D30558"/>
    <w:rsid w:val="00E25DB8"/>
    <w:rsid w:val="00E94DC2"/>
    <w:rsid w:val="00EA4B93"/>
    <w:rsid w:val="00EF4079"/>
    <w:rsid w:val="00FB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1C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1C6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5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1C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1C6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5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2019-03-25T09:29:00Z</cp:lastPrinted>
  <dcterms:created xsi:type="dcterms:W3CDTF">2019-04-29T13:14:00Z</dcterms:created>
  <dcterms:modified xsi:type="dcterms:W3CDTF">2019-04-29T13:14:00Z</dcterms:modified>
</cp:coreProperties>
</file>